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F3" w:rsidRPr="00695F66" w:rsidRDefault="009B1EF3" w:rsidP="009B1EF3">
      <w:pPr>
        <w:bidi/>
        <w:jc w:val="both"/>
        <w:rPr>
          <w:sz w:val="34"/>
          <w:szCs w:val="34"/>
          <w:lang w:bidi="ar-IQ"/>
        </w:rPr>
      </w:pPr>
      <w:bookmarkStart w:id="0" w:name="_GoBack"/>
      <w:r w:rsidRPr="00695F66">
        <w:rPr>
          <w:rFonts w:cs="Arial"/>
          <w:sz w:val="34"/>
          <w:szCs w:val="34"/>
          <w:rtl/>
          <w:lang w:bidi="ar-IQ"/>
        </w:rPr>
        <w:t>تعالوا نخرج "فكرة الوسطية" من الازمة التي وقعت فيها</w:t>
      </w:r>
    </w:p>
    <w:p w:rsidR="009B1EF3" w:rsidRPr="00695F66" w:rsidRDefault="009B1EF3" w:rsidP="009B1EF3">
      <w:pPr>
        <w:bidi/>
        <w:jc w:val="both"/>
        <w:rPr>
          <w:sz w:val="34"/>
          <w:szCs w:val="34"/>
          <w:lang w:bidi="ar-IQ"/>
        </w:rPr>
      </w:pPr>
      <w:r w:rsidRPr="00695F66">
        <w:rPr>
          <w:rFonts w:cs="Arial"/>
          <w:sz w:val="34"/>
          <w:szCs w:val="34"/>
          <w:rtl/>
          <w:lang w:bidi="ar-IQ"/>
        </w:rPr>
        <w:t>بسم الله الرحمن الرحيم</w:t>
      </w:r>
    </w:p>
    <w:p w:rsidR="009B1EF3" w:rsidRPr="00695F66" w:rsidRDefault="009B1EF3" w:rsidP="009B1EF3">
      <w:pPr>
        <w:bidi/>
        <w:jc w:val="both"/>
        <w:rPr>
          <w:sz w:val="34"/>
          <w:szCs w:val="34"/>
          <w:lang w:bidi="ar-IQ"/>
        </w:rPr>
      </w:pPr>
      <w:r w:rsidRPr="00695F66">
        <w:rPr>
          <w:rFonts w:ascii="Arial" w:hAnsi="Arial" w:cs="Arial"/>
          <w:sz w:val="34"/>
          <w:szCs w:val="34"/>
          <w:lang w:bidi="ar-IQ"/>
        </w:rPr>
        <w:t>▪</w:t>
      </w:r>
      <w:r w:rsidRPr="00695F66">
        <w:rPr>
          <w:sz w:val="34"/>
          <w:szCs w:val="34"/>
          <w:lang w:bidi="ar-IQ"/>
        </w:rPr>
        <w:t xml:space="preserve"> </w:t>
      </w:r>
      <w:r w:rsidRPr="00695F66">
        <w:rPr>
          <w:rFonts w:cs="Arial"/>
          <w:sz w:val="34"/>
          <w:szCs w:val="34"/>
          <w:rtl/>
          <w:lang w:bidi="ar-IQ"/>
        </w:rPr>
        <w:t>فكرة الوسطية أصيلة</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لا شك في ثبوت وأصالة "فكرة الوسطية" في الاسلام؛ كيف وأن القرآن والسنة صرحت بها ونصت عليها، وهو معلوم لا حاجة هنا الدخول في ذلك</w:t>
      </w:r>
      <w:r w:rsidRPr="00695F66">
        <w:rPr>
          <w:sz w:val="34"/>
          <w:szCs w:val="34"/>
          <w:lang w:bidi="ar-IQ"/>
        </w:rPr>
        <w:t>.</w:t>
      </w:r>
    </w:p>
    <w:p w:rsidR="009B1EF3" w:rsidRPr="00695F66" w:rsidRDefault="009B1EF3" w:rsidP="009B1EF3">
      <w:pPr>
        <w:bidi/>
        <w:jc w:val="both"/>
        <w:rPr>
          <w:sz w:val="34"/>
          <w:szCs w:val="34"/>
          <w:lang w:bidi="ar-IQ"/>
        </w:rPr>
      </w:pPr>
      <w:r w:rsidRPr="00695F66">
        <w:rPr>
          <w:rFonts w:ascii="Arial" w:hAnsi="Arial" w:cs="Arial"/>
          <w:sz w:val="34"/>
          <w:szCs w:val="34"/>
          <w:lang w:bidi="ar-IQ"/>
        </w:rPr>
        <w:t>▪</w:t>
      </w:r>
      <w:r w:rsidRPr="00695F66">
        <w:rPr>
          <w:sz w:val="34"/>
          <w:szCs w:val="34"/>
          <w:lang w:bidi="ar-IQ"/>
        </w:rPr>
        <w:t xml:space="preserve"> </w:t>
      </w:r>
      <w:r w:rsidRPr="00695F66">
        <w:rPr>
          <w:rFonts w:cs="Arial"/>
          <w:sz w:val="34"/>
          <w:szCs w:val="34"/>
          <w:rtl/>
          <w:lang w:bidi="ar-IQ"/>
        </w:rPr>
        <w:t>فكرة الوسطية في أزمة</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إن فكرة الوسطية، رغم كونها كلمة جذبت القلوب والافكار، ورغم صيرورتها شعارا يطلق دائما ومصطلحا يكرر كثيرا، غير أنها مبتلا</w:t>
      </w:r>
      <w:r w:rsidRPr="00695F66">
        <w:rPr>
          <w:rFonts w:cs="Arial" w:hint="cs"/>
          <w:sz w:val="34"/>
          <w:szCs w:val="34"/>
          <w:rtl/>
          <w:lang w:bidi="ar-IQ"/>
        </w:rPr>
        <w:t>ه</w:t>
      </w:r>
      <w:r w:rsidRPr="00695F66">
        <w:rPr>
          <w:rFonts w:cs="Arial"/>
          <w:sz w:val="34"/>
          <w:szCs w:val="34"/>
          <w:rtl/>
          <w:lang w:bidi="ar-IQ"/>
        </w:rPr>
        <w:t xml:space="preserve"> ب</w:t>
      </w:r>
      <w:r w:rsidRPr="00695F66">
        <w:rPr>
          <w:rFonts w:cs="Arial" w:hint="cs"/>
          <w:sz w:val="34"/>
          <w:szCs w:val="34"/>
          <w:rtl/>
          <w:lang w:bidi="ar-IQ"/>
        </w:rPr>
        <w:t>أ</w:t>
      </w:r>
      <w:r w:rsidRPr="00695F66">
        <w:rPr>
          <w:rFonts w:cs="Arial"/>
          <w:sz w:val="34"/>
          <w:szCs w:val="34"/>
          <w:rtl/>
          <w:lang w:bidi="ar-IQ"/>
        </w:rPr>
        <w:t>زمة في التطبيق (امكانية التطبيق ونوعية التطبيق وكيفيته)، حيث</w:t>
      </w:r>
      <w:r w:rsidRPr="00695F66">
        <w:rPr>
          <w:sz w:val="34"/>
          <w:szCs w:val="34"/>
          <w:lang w:bidi="ar-IQ"/>
        </w:rPr>
        <w:t>:</w:t>
      </w:r>
    </w:p>
    <w:p w:rsidR="009B1EF3" w:rsidRPr="00695F66" w:rsidRDefault="009B1EF3" w:rsidP="009B1EF3">
      <w:pPr>
        <w:bidi/>
        <w:jc w:val="both"/>
        <w:rPr>
          <w:sz w:val="34"/>
          <w:szCs w:val="34"/>
          <w:lang w:bidi="ar-IQ"/>
        </w:rPr>
      </w:pPr>
      <w:r w:rsidRPr="00695F66">
        <w:rPr>
          <w:sz w:val="34"/>
          <w:szCs w:val="34"/>
          <w:lang w:bidi="ar-IQ"/>
        </w:rPr>
        <w:t xml:space="preserve">• </w:t>
      </w:r>
      <w:r w:rsidRPr="00695F66">
        <w:rPr>
          <w:rFonts w:cs="Arial"/>
          <w:sz w:val="34"/>
          <w:szCs w:val="34"/>
          <w:rtl/>
          <w:lang w:bidi="ar-IQ"/>
        </w:rPr>
        <w:t>لا تستطيع هذه الفكرة أن تحل مشكلة من مشاكل التطرف على ارض الواقع بصورة جدية</w:t>
      </w:r>
      <w:r w:rsidRPr="00695F66">
        <w:rPr>
          <w:sz w:val="34"/>
          <w:szCs w:val="34"/>
          <w:lang w:bidi="ar-IQ"/>
        </w:rPr>
        <w:t xml:space="preserve">. </w:t>
      </w:r>
    </w:p>
    <w:p w:rsidR="009B1EF3" w:rsidRPr="00695F66" w:rsidRDefault="009B1EF3" w:rsidP="009B1EF3">
      <w:pPr>
        <w:bidi/>
        <w:jc w:val="both"/>
        <w:rPr>
          <w:sz w:val="34"/>
          <w:szCs w:val="34"/>
          <w:lang w:bidi="ar-IQ"/>
        </w:rPr>
      </w:pPr>
      <w:r w:rsidRPr="00695F66">
        <w:rPr>
          <w:sz w:val="34"/>
          <w:szCs w:val="34"/>
          <w:lang w:bidi="ar-IQ"/>
        </w:rPr>
        <w:t xml:space="preserve">• </w:t>
      </w:r>
      <w:r w:rsidRPr="00695F66">
        <w:rPr>
          <w:rFonts w:cs="Arial"/>
          <w:sz w:val="34"/>
          <w:szCs w:val="34"/>
          <w:rtl/>
          <w:lang w:bidi="ar-IQ"/>
        </w:rPr>
        <w:t>الكثير منا رغم اننا نهتف شعار الوسطية نتطرف</w:t>
      </w:r>
      <w:r w:rsidRPr="00695F66">
        <w:rPr>
          <w:sz w:val="34"/>
          <w:szCs w:val="34"/>
          <w:lang w:bidi="ar-IQ"/>
        </w:rPr>
        <w:t>.</w:t>
      </w:r>
    </w:p>
    <w:p w:rsidR="009B1EF3" w:rsidRPr="00695F66" w:rsidRDefault="009B1EF3" w:rsidP="009B1EF3">
      <w:pPr>
        <w:bidi/>
        <w:jc w:val="both"/>
        <w:rPr>
          <w:sz w:val="34"/>
          <w:szCs w:val="34"/>
          <w:lang w:bidi="ar-IQ"/>
        </w:rPr>
      </w:pPr>
      <w:r w:rsidRPr="00695F66">
        <w:rPr>
          <w:rFonts w:ascii="Arial" w:hAnsi="Arial" w:cs="Arial"/>
          <w:sz w:val="34"/>
          <w:szCs w:val="34"/>
          <w:lang w:bidi="ar-IQ"/>
        </w:rPr>
        <w:t>▪</w:t>
      </w:r>
      <w:r w:rsidRPr="00695F66">
        <w:rPr>
          <w:sz w:val="34"/>
          <w:szCs w:val="34"/>
          <w:lang w:bidi="ar-IQ"/>
        </w:rPr>
        <w:t xml:space="preserve"> </w:t>
      </w:r>
      <w:r w:rsidRPr="00695F66">
        <w:rPr>
          <w:rFonts w:cs="Arial"/>
          <w:sz w:val="34"/>
          <w:szCs w:val="34"/>
          <w:rtl/>
          <w:lang w:bidi="ar-IQ"/>
        </w:rPr>
        <w:t>الازمة التطبيقية لفكرة الوسطية منشأها وجود ازمة تنظيرية لها</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 xml:space="preserve">ان الوسطية في الواقع رغم ان الكثير يتصورون وضوحها وانكشاف أبعادها، </w:t>
      </w:r>
      <w:proofErr w:type="spellStart"/>
      <w:r w:rsidRPr="00695F66">
        <w:rPr>
          <w:rFonts w:cs="Arial"/>
          <w:sz w:val="34"/>
          <w:szCs w:val="34"/>
          <w:rtl/>
          <w:lang w:bidi="ar-IQ"/>
        </w:rPr>
        <w:t>فانها</w:t>
      </w:r>
      <w:proofErr w:type="spellEnd"/>
      <w:r w:rsidRPr="00695F66">
        <w:rPr>
          <w:rFonts w:cs="Arial"/>
          <w:sz w:val="34"/>
          <w:szCs w:val="34"/>
          <w:rtl/>
          <w:lang w:bidi="ar-IQ"/>
        </w:rPr>
        <w:t xml:space="preserve"> تكتنف بالغموض والابهام، والذي واضح منها لا يعدو عن مفاهيم لغوية لها اما لبها والمقصود الاصلي منها</w:t>
      </w:r>
      <w:r w:rsidRPr="00695F66">
        <w:rPr>
          <w:sz w:val="34"/>
          <w:szCs w:val="34"/>
          <w:lang w:bidi="ar-IQ"/>
        </w:rPr>
        <w:t xml:space="preserve"> </w:t>
      </w:r>
    </w:p>
    <w:p w:rsidR="009B1EF3" w:rsidRPr="00695F66" w:rsidRDefault="009B1EF3" w:rsidP="009B1EF3">
      <w:pPr>
        <w:bidi/>
        <w:jc w:val="both"/>
        <w:rPr>
          <w:sz w:val="34"/>
          <w:szCs w:val="34"/>
          <w:lang w:bidi="ar-IQ"/>
        </w:rPr>
      </w:pPr>
      <w:r w:rsidRPr="00695F66">
        <w:rPr>
          <w:rFonts w:cs="Arial"/>
          <w:sz w:val="34"/>
          <w:szCs w:val="34"/>
          <w:rtl/>
          <w:lang w:bidi="ar-IQ"/>
        </w:rPr>
        <w:t>وابعادها و</w:t>
      </w:r>
      <w:r w:rsidRPr="00695F66">
        <w:rPr>
          <w:rFonts w:cs="Arial" w:hint="cs"/>
          <w:sz w:val="34"/>
          <w:szCs w:val="34"/>
          <w:rtl/>
          <w:lang w:bidi="ar-IQ"/>
        </w:rPr>
        <w:t xml:space="preserve"> </w:t>
      </w:r>
      <w:r w:rsidRPr="00695F66">
        <w:rPr>
          <w:rFonts w:cs="Arial"/>
          <w:sz w:val="34"/>
          <w:szCs w:val="34"/>
          <w:rtl/>
          <w:lang w:bidi="ar-IQ"/>
        </w:rPr>
        <w:t>... فهي مستورة وغير منكشفة</w:t>
      </w:r>
      <w:r w:rsidRPr="00695F66">
        <w:rPr>
          <w:sz w:val="34"/>
          <w:szCs w:val="34"/>
          <w:lang w:bidi="ar-IQ"/>
        </w:rPr>
        <w:t>.</w:t>
      </w:r>
    </w:p>
    <w:p w:rsidR="009B1EF3" w:rsidRPr="00695F66" w:rsidRDefault="009B1EF3" w:rsidP="009B1EF3">
      <w:pPr>
        <w:bidi/>
        <w:jc w:val="both"/>
        <w:rPr>
          <w:sz w:val="34"/>
          <w:szCs w:val="34"/>
          <w:rtl/>
          <w:lang w:bidi="fa-IR"/>
        </w:rPr>
      </w:pPr>
      <w:r w:rsidRPr="00695F66">
        <w:rPr>
          <w:rFonts w:ascii="Arial" w:hAnsi="Arial" w:cs="Arial"/>
          <w:sz w:val="34"/>
          <w:szCs w:val="34"/>
          <w:lang w:bidi="ar-IQ"/>
        </w:rPr>
        <w:t>▪</w:t>
      </w:r>
      <w:r w:rsidRPr="00695F66">
        <w:rPr>
          <w:sz w:val="34"/>
          <w:szCs w:val="34"/>
          <w:lang w:bidi="ar-IQ"/>
        </w:rPr>
        <w:t xml:space="preserve"> </w:t>
      </w:r>
      <w:r w:rsidRPr="00695F66">
        <w:rPr>
          <w:rFonts w:cs="Arial"/>
          <w:sz w:val="34"/>
          <w:szCs w:val="34"/>
          <w:rtl/>
          <w:lang w:bidi="ar-IQ"/>
        </w:rPr>
        <w:t>تداعيات الازمة ونتائجها</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وقد آل هذا الغموض والابهام بهذه الفكرة الى أن تفقد حضورها في منظومة الفكر الاسلامي، وتضيع مكانتها في عملية الاستنباط الفقهي، ويضعف دورها في الحياة الاجتماعية للمسلمين. وهذه النتائج خطيرة جدا</w:t>
      </w:r>
      <w:r w:rsidRPr="00695F66">
        <w:rPr>
          <w:sz w:val="34"/>
          <w:szCs w:val="34"/>
          <w:lang w:bidi="ar-IQ"/>
        </w:rPr>
        <w:t>.</w:t>
      </w:r>
    </w:p>
    <w:p w:rsidR="009B1EF3" w:rsidRPr="00695F66" w:rsidRDefault="009B1EF3" w:rsidP="009B1EF3">
      <w:pPr>
        <w:bidi/>
        <w:jc w:val="both"/>
        <w:rPr>
          <w:sz w:val="34"/>
          <w:szCs w:val="34"/>
          <w:lang w:bidi="ar-IQ"/>
        </w:rPr>
      </w:pPr>
      <w:r w:rsidRPr="00695F66">
        <w:rPr>
          <w:rFonts w:ascii="Arial" w:hAnsi="Arial" w:cs="Arial"/>
          <w:sz w:val="34"/>
          <w:szCs w:val="34"/>
          <w:lang w:bidi="ar-IQ"/>
        </w:rPr>
        <w:t>▪</w:t>
      </w:r>
      <w:r w:rsidRPr="00695F66">
        <w:rPr>
          <w:sz w:val="34"/>
          <w:szCs w:val="34"/>
          <w:lang w:bidi="ar-IQ"/>
        </w:rPr>
        <w:t xml:space="preserve"> </w:t>
      </w:r>
      <w:r w:rsidRPr="00695F66">
        <w:rPr>
          <w:rFonts w:cs="Arial"/>
          <w:sz w:val="34"/>
          <w:szCs w:val="34"/>
          <w:rtl/>
          <w:lang w:bidi="ar-IQ"/>
        </w:rPr>
        <w:t>نقطة الانطلاق للخروج عن الازمة</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وللخروج عن هذه الازمة، تكون نقطة الانطلاق هي طرح مجموعة من المباحث العميقة والجدية والجذرية حول موضوع الوسطية تهدف الى إزالة الابهام والغموض عنها</w:t>
      </w:r>
      <w:r w:rsidRPr="00695F66">
        <w:rPr>
          <w:sz w:val="34"/>
          <w:szCs w:val="34"/>
          <w:lang w:bidi="ar-IQ"/>
        </w:rPr>
        <w:t>.</w:t>
      </w:r>
    </w:p>
    <w:p w:rsidR="009B1EF3" w:rsidRPr="00695F66" w:rsidRDefault="009B1EF3" w:rsidP="009B1EF3">
      <w:pPr>
        <w:bidi/>
        <w:jc w:val="both"/>
        <w:rPr>
          <w:sz w:val="34"/>
          <w:szCs w:val="34"/>
          <w:lang w:bidi="ar-IQ"/>
        </w:rPr>
      </w:pPr>
      <w:r w:rsidRPr="00695F66">
        <w:rPr>
          <w:rFonts w:ascii="Arial" w:hAnsi="Arial" w:cs="Arial"/>
          <w:sz w:val="34"/>
          <w:szCs w:val="34"/>
          <w:lang w:bidi="ar-IQ"/>
        </w:rPr>
        <w:t>▪</w:t>
      </w:r>
      <w:r w:rsidRPr="00695F66">
        <w:rPr>
          <w:sz w:val="34"/>
          <w:szCs w:val="34"/>
          <w:lang w:bidi="ar-IQ"/>
        </w:rPr>
        <w:t xml:space="preserve"> </w:t>
      </w:r>
      <w:r w:rsidRPr="00695F66">
        <w:rPr>
          <w:rFonts w:cs="Arial"/>
          <w:sz w:val="34"/>
          <w:szCs w:val="34"/>
          <w:rtl/>
          <w:lang w:bidi="ar-IQ"/>
        </w:rPr>
        <w:t>الوسطية وصف او معيار؟</w:t>
      </w:r>
    </w:p>
    <w:p w:rsidR="009B1EF3" w:rsidRPr="00695F66" w:rsidRDefault="009B1EF3" w:rsidP="009B1EF3">
      <w:pPr>
        <w:bidi/>
        <w:jc w:val="both"/>
        <w:rPr>
          <w:sz w:val="34"/>
          <w:szCs w:val="34"/>
          <w:lang w:bidi="ar-IQ"/>
        </w:rPr>
      </w:pPr>
      <w:r w:rsidRPr="00695F66">
        <w:rPr>
          <w:rFonts w:cs="Arial"/>
          <w:sz w:val="34"/>
          <w:szCs w:val="34"/>
          <w:rtl/>
          <w:lang w:bidi="ar-IQ"/>
        </w:rPr>
        <w:t>ومن جملة هذه المباحث ما يتمحور حول السؤال التالي</w:t>
      </w:r>
      <w:r w:rsidRPr="00695F66">
        <w:rPr>
          <w:sz w:val="34"/>
          <w:szCs w:val="34"/>
          <w:lang w:bidi="ar-IQ"/>
        </w:rPr>
        <w:t xml:space="preserve">: </w:t>
      </w:r>
    </w:p>
    <w:p w:rsidR="009B1EF3" w:rsidRPr="00695F66" w:rsidRDefault="009B1EF3" w:rsidP="009B1EF3">
      <w:pPr>
        <w:bidi/>
        <w:jc w:val="both"/>
        <w:rPr>
          <w:sz w:val="34"/>
          <w:szCs w:val="34"/>
          <w:lang w:bidi="ar-IQ"/>
        </w:rPr>
      </w:pPr>
      <w:r w:rsidRPr="00695F66">
        <w:rPr>
          <w:rFonts w:cs="Arial"/>
          <w:sz w:val="34"/>
          <w:szCs w:val="34"/>
          <w:rtl/>
          <w:lang w:bidi="ar-IQ"/>
        </w:rPr>
        <w:t>هل الوسطية وصف أو معيار او هي وصف من جهة ومعيار من جهة؟</w:t>
      </w:r>
    </w:p>
    <w:p w:rsidR="009B1EF3" w:rsidRPr="00695F66" w:rsidRDefault="009B1EF3" w:rsidP="009B1EF3">
      <w:pPr>
        <w:bidi/>
        <w:jc w:val="both"/>
        <w:rPr>
          <w:sz w:val="34"/>
          <w:szCs w:val="34"/>
          <w:lang w:bidi="ar-IQ"/>
        </w:rPr>
      </w:pPr>
      <w:r w:rsidRPr="00695F66">
        <w:rPr>
          <w:rFonts w:cs="Arial"/>
          <w:sz w:val="34"/>
          <w:szCs w:val="34"/>
          <w:rtl/>
          <w:lang w:bidi="ar-IQ"/>
        </w:rPr>
        <w:t>الفرض الاول: انها وصف، فحينئذ فهل هي</w:t>
      </w:r>
      <w:r w:rsidRPr="00695F66">
        <w:rPr>
          <w:sz w:val="34"/>
          <w:szCs w:val="34"/>
          <w:lang w:bidi="ar-IQ"/>
        </w:rPr>
        <w:t>:</w:t>
      </w:r>
    </w:p>
    <w:p w:rsidR="009B1EF3" w:rsidRPr="00695F66" w:rsidRDefault="009B1EF3" w:rsidP="009B1EF3">
      <w:pPr>
        <w:bidi/>
        <w:jc w:val="both"/>
        <w:rPr>
          <w:sz w:val="34"/>
          <w:szCs w:val="34"/>
          <w:lang w:bidi="ar-IQ"/>
        </w:rPr>
      </w:pPr>
      <w:r w:rsidRPr="00695F66">
        <w:rPr>
          <w:sz w:val="34"/>
          <w:szCs w:val="34"/>
          <w:lang w:bidi="ar-IQ"/>
        </w:rPr>
        <w:lastRenderedPageBreak/>
        <w:t xml:space="preserve">1. </w:t>
      </w:r>
      <w:r w:rsidRPr="00695F66">
        <w:rPr>
          <w:rFonts w:cs="Arial"/>
          <w:sz w:val="34"/>
          <w:szCs w:val="34"/>
          <w:rtl/>
          <w:lang w:bidi="ar-IQ"/>
        </w:rPr>
        <w:t xml:space="preserve">وصف للشريعة؛ بمعنى أن الشريعة الالهية متصفة بالوسطية؟ وعلى ذلك تكون النتيجة: ان الذي عليكم ليس أكثر وأزيد من العمل بالشريعة، وبهذا العمل تحقق الوسطية </w:t>
      </w:r>
      <w:proofErr w:type="spellStart"/>
      <w:r w:rsidRPr="00695F66">
        <w:rPr>
          <w:rFonts w:cs="Arial" w:hint="cs"/>
          <w:sz w:val="34"/>
          <w:szCs w:val="34"/>
          <w:rtl/>
          <w:lang w:bidi="ar-IQ"/>
        </w:rPr>
        <w:t>أ</w:t>
      </w:r>
      <w:r w:rsidRPr="00695F66">
        <w:rPr>
          <w:rFonts w:cs="Arial"/>
          <w:sz w:val="34"/>
          <w:szCs w:val="34"/>
          <w:rtl/>
          <w:lang w:bidi="ar-IQ"/>
        </w:rPr>
        <w:t>تومات</w:t>
      </w:r>
      <w:r w:rsidRPr="00695F66">
        <w:rPr>
          <w:rFonts w:cs="Arial" w:hint="cs"/>
          <w:sz w:val="34"/>
          <w:szCs w:val="34"/>
          <w:rtl/>
          <w:lang w:bidi="ar-IQ"/>
        </w:rPr>
        <w:t>يكي</w:t>
      </w:r>
      <w:r w:rsidRPr="00695F66">
        <w:rPr>
          <w:rFonts w:cs="Arial"/>
          <w:sz w:val="34"/>
          <w:szCs w:val="34"/>
          <w:rtl/>
          <w:lang w:bidi="ar-IQ"/>
        </w:rPr>
        <w:t>ا</w:t>
      </w:r>
      <w:proofErr w:type="spellEnd"/>
      <w:r w:rsidRPr="00695F66">
        <w:rPr>
          <w:rFonts w:cs="Arial"/>
          <w:sz w:val="34"/>
          <w:szCs w:val="34"/>
          <w:rtl/>
          <w:lang w:bidi="ar-IQ"/>
        </w:rPr>
        <w:t>، ووفقا لذلك فليس هناك مجال لان يتبنى المستنبط الوسطية كمعيار للانطلاق والاستنباط</w:t>
      </w:r>
      <w:r w:rsidRPr="00695F66">
        <w:rPr>
          <w:sz w:val="34"/>
          <w:szCs w:val="34"/>
          <w:lang w:bidi="ar-IQ"/>
        </w:rPr>
        <w:t xml:space="preserve">. </w:t>
      </w:r>
    </w:p>
    <w:p w:rsidR="009B1EF3" w:rsidRPr="00695F66" w:rsidRDefault="009B1EF3" w:rsidP="009B1EF3">
      <w:pPr>
        <w:bidi/>
        <w:jc w:val="both"/>
        <w:rPr>
          <w:sz w:val="34"/>
          <w:szCs w:val="34"/>
          <w:lang w:bidi="ar-IQ"/>
        </w:rPr>
      </w:pPr>
      <w:r w:rsidRPr="00695F66">
        <w:rPr>
          <w:sz w:val="34"/>
          <w:szCs w:val="34"/>
          <w:lang w:bidi="ar-IQ"/>
        </w:rPr>
        <w:t xml:space="preserve">2. </w:t>
      </w:r>
      <w:r w:rsidRPr="00695F66">
        <w:rPr>
          <w:rFonts w:cs="Arial"/>
          <w:sz w:val="34"/>
          <w:szCs w:val="34"/>
          <w:rtl/>
          <w:lang w:bidi="ar-IQ"/>
        </w:rPr>
        <w:t>أو هي وصف للامة؛ بمعنى ان الامة الاسلامية تكون أمة وسطا؟ وهذا الثاني نفسه يندرج بالنسبة اليه احتمالان</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الاحتمال الاول: انه وصف للامة مطلقا؛ وهذا يعني ان الامة متصفة بالوسطية من دون اي قيد وعلى اي حال.</w:t>
      </w:r>
      <w:r w:rsidRPr="00695F66">
        <w:rPr>
          <w:rFonts w:cs="Arial" w:hint="cs"/>
          <w:sz w:val="34"/>
          <w:szCs w:val="34"/>
          <w:rtl/>
          <w:lang w:bidi="ar-IQ"/>
        </w:rPr>
        <w:t xml:space="preserve"> </w:t>
      </w:r>
      <w:r w:rsidRPr="00695F66">
        <w:rPr>
          <w:rFonts w:cs="Arial"/>
          <w:sz w:val="34"/>
          <w:szCs w:val="34"/>
          <w:rtl/>
          <w:lang w:bidi="ar-IQ"/>
        </w:rPr>
        <w:t xml:space="preserve">وبطلان هذا واضح. فان الامة ليست حالاتها متساوية من حيث الوسطية، فقد تسودها التطرفية فاذا تطرفت او </w:t>
      </w:r>
      <w:r w:rsidRPr="00695F66">
        <w:rPr>
          <w:rFonts w:cs="Arial" w:hint="cs"/>
          <w:sz w:val="34"/>
          <w:szCs w:val="34"/>
          <w:rtl/>
          <w:lang w:bidi="ar-IQ"/>
        </w:rPr>
        <w:t>أ</w:t>
      </w:r>
      <w:r w:rsidRPr="00695F66">
        <w:rPr>
          <w:rFonts w:cs="Arial"/>
          <w:sz w:val="34"/>
          <w:szCs w:val="34"/>
          <w:rtl/>
          <w:lang w:bidi="ar-IQ"/>
        </w:rPr>
        <w:t>صبح زمام امرها بيد المتطرفين فلا تعتبر امة وسطا</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 xml:space="preserve">الاحتمال الثاني: انها متصفة بالوسطية بصورة مقيدة، فيسأل حينئذ ما هذا القيد؟ وطبعا </w:t>
      </w:r>
      <w:r w:rsidRPr="00695F66">
        <w:rPr>
          <w:rFonts w:cs="Arial" w:hint="cs"/>
          <w:sz w:val="34"/>
          <w:szCs w:val="34"/>
          <w:rtl/>
          <w:lang w:bidi="ar-IQ"/>
        </w:rPr>
        <w:t>إ</w:t>
      </w:r>
      <w:r w:rsidRPr="00695F66">
        <w:rPr>
          <w:rFonts w:cs="Arial"/>
          <w:sz w:val="34"/>
          <w:szCs w:val="34"/>
          <w:rtl/>
          <w:lang w:bidi="ar-IQ"/>
        </w:rPr>
        <w:t>ذا اكتشفنا هذا القيد، فانه الذي متصف بالوسطية</w:t>
      </w:r>
      <w:r w:rsidRPr="00695F66">
        <w:rPr>
          <w:rFonts w:cs="Arial" w:hint="cs"/>
          <w:sz w:val="34"/>
          <w:szCs w:val="34"/>
          <w:rtl/>
          <w:lang w:bidi="ar-IQ"/>
        </w:rPr>
        <w:t xml:space="preserve"> </w:t>
      </w:r>
      <w:r w:rsidRPr="00695F66">
        <w:rPr>
          <w:rFonts w:cs="Arial"/>
          <w:sz w:val="34"/>
          <w:szCs w:val="34"/>
          <w:rtl/>
          <w:lang w:bidi="ar-IQ"/>
        </w:rPr>
        <w:t>اولا، ومن ثم وبسببه تتصف بها الامة</w:t>
      </w:r>
      <w:r w:rsidRPr="00695F66">
        <w:rPr>
          <w:sz w:val="34"/>
          <w:szCs w:val="34"/>
          <w:lang w:bidi="ar-IQ"/>
        </w:rPr>
        <w:t xml:space="preserve">. </w:t>
      </w:r>
    </w:p>
    <w:p w:rsidR="009B1EF3" w:rsidRPr="00695F66" w:rsidRDefault="009B1EF3" w:rsidP="009B1EF3">
      <w:pPr>
        <w:bidi/>
        <w:jc w:val="both"/>
        <w:rPr>
          <w:sz w:val="34"/>
          <w:szCs w:val="34"/>
          <w:lang w:bidi="ar-IQ"/>
        </w:rPr>
      </w:pPr>
      <w:r w:rsidRPr="00695F66">
        <w:rPr>
          <w:rFonts w:cs="Arial"/>
          <w:sz w:val="34"/>
          <w:szCs w:val="34"/>
          <w:rtl/>
          <w:lang w:bidi="ar-IQ"/>
        </w:rPr>
        <w:t>وحول هذا القيد افتراضان</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 xml:space="preserve">الافتراض الاول: </w:t>
      </w:r>
      <w:r w:rsidRPr="00695F66">
        <w:rPr>
          <w:rFonts w:cs="Arial" w:hint="cs"/>
          <w:sz w:val="34"/>
          <w:szCs w:val="34"/>
          <w:rtl/>
          <w:lang w:bidi="ar-IQ"/>
        </w:rPr>
        <w:t>أ</w:t>
      </w:r>
      <w:r w:rsidRPr="00695F66">
        <w:rPr>
          <w:rFonts w:cs="Arial"/>
          <w:sz w:val="34"/>
          <w:szCs w:val="34"/>
          <w:rtl/>
          <w:lang w:bidi="ar-IQ"/>
        </w:rPr>
        <w:t>مكن القول بان القيد هو العمل بالشريعة، وعليه فالمتصف بالوسطية هو الشريعة اولا والامة التي تعمل بها ثانيا. ووفقا لذلك تكون الوسطية وصف ل</w:t>
      </w:r>
      <w:r w:rsidRPr="00695F66">
        <w:rPr>
          <w:rFonts w:cs="Arial" w:hint="cs"/>
          <w:sz w:val="34"/>
          <w:szCs w:val="34"/>
          <w:rtl/>
          <w:lang w:bidi="ar-IQ"/>
        </w:rPr>
        <w:t>أ</w:t>
      </w:r>
      <w:r w:rsidRPr="00695F66">
        <w:rPr>
          <w:rFonts w:cs="Arial"/>
          <w:sz w:val="34"/>
          <w:szCs w:val="34"/>
          <w:rtl/>
          <w:lang w:bidi="ar-IQ"/>
        </w:rPr>
        <w:t>مرين ولكن بصورة طولية. ولكن ما هو الطريق الى العمل بالشريعة وهل هناك طريق اليه غير الفقه، وعليه يرجع هذا الى الافتراض الثاني</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الافتراض الثاني: انه هو العمل بالفقه (الاحكام التي يفتي بها الفقيه بعنوان احكام الشريعة) وحينئذ يسأل: كيف يكون ذلك مع ان جملة من الفتاوى هي التي اوجدت التطرف؟! وهذا بحاجة الى بحوث ربما سندخل فيها لو تتسنى الفرصة انشاء الله</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الفرض الثاني: انها معيار من المعايير الشرعية</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اي انها قاعدة يجب على الفقيه ان ينطلق منها الى كشف الحكم الذي هو الضامن لتحقق الوسطية</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فحينئذ يسأل ما هو الدليل على ذلك؟ وما هي حدود هذه القاعدة لو ثبتت؟ وما هي صلتها بالقواعد الاخرى؟</w:t>
      </w:r>
    </w:p>
    <w:p w:rsidR="009B1EF3" w:rsidRPr="00695F66" w:rsidRDefault="009B1EF3" w:rsidP="009B1EF3">
      <w:pPr>
        <w:bidi/>
        <w:jc w:val="both"/>
        <w:rPr>
          <w:sz w:val="34"/>
          <w:szCs w:val="34"/>
          <w:lang w:bidi="ar-IQ"/>
        </w:rPr>
      </w:pPr>
      <w:r w:rsidRPr="00695F66">
        <w:rPr>
          <w:rFonts w:cs="Arial"/>
          <w:sz w:val="34"/>
          <w:szCs w:val="34"/>
          <w:rtl/>
          <w:lang w:bidi="ar-IQ"/>
        </w:rPr>
        <w:t>الفرض الثالث: انها وصف ومعيار في نفس الوقت</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أي: انها وصف للشريعة او الامة او كلتيهما ومع ذلك تعد معيارا اعطتها الشريعة بيد الفقيه كي تكون استنباطاتها معتدلة</w:t>
      </w:r>
      <w:r w:rsidRPr="00695F66">
        <w:rPr>
          <w:sz w:val="34"/>
          <w:szCs w:val="34"/>
          <w:lang w:bidi="ar-IQ"/>
        </w:rPr>
        <w:t>.</w:t>
      </w:r>
    </w:p>
    <w:p w:rsidR="009B1EF3" w:rsidRPr="00695F66" w:rsidRDefault="009B1EF3" w:rsidP="009B1EF3">
      <w:pPr>
        <w:bidi/>
        <w:jc w:val="both"/>
        <w:rPr>
          <w:sz w:val="34"/>
          <w:szCs w:val="34"/>
          <w:lang w:bidi="ar-IQ"/>
        </w:rPr>
      </w:pPr>
      <w:r w:rsidRPr="00695F66">
        <w:rPr>
          <w:rFonts w:ascii="Arial" w:hAnsi="Arial" w:cs="Arial"/>
          <w:sz w:val="34"/>
          <w:szCs w:val="34"/>
          <w:lang w:bidi="ar-IQ"/>
        </w:rPr>
        <w:t>▪</w:t>
      </w:r>
      <w:r w:rsidRPr="00695F66">
        <w:rPr>
          <w:sz w:val="34"/>
          <w:szCs w:val="34"/>
          <w:lang w:bidi="ar-IQ"/>
        </w:rPr>
        <w:t xml:space="preserve"> </w:t>
      </w:r>
      <w:r w:rsidRPr="00695F66">
        <w:rPr>
          <w:rFonts w:cs="Arial"/>
          <w:sz w:val="34"/>
          <w:szCs w:val="34"/>
          <w:rtl/>
          <w:lang w:bidi="ar-IQ"/>
        </w:rPr>
        <w:t>أهمية البحث المطروح اعلاه</w:t>
      </w:r>
      <w:r w:rsidRPr="00695F66">
        <w:rPr>
          <w:sz w:val="34"/>
          <w:szCs w:val="34"/>
          <w:lang w:bidi="ar-IQ"/>
        </w:rPr>
        <w:t>:</w:t>
      </w:r>
    </w:p>
    <w:p w:rsidR="009B1EF3" w:rsidRPr="00695F66" w:rsidRDefault="009B1EF3" w:rsidP="009B1EF3">
      <w:pPr>
        <w:bidi/>
        <w:jc w:val="both"/>
        <w:rPr>
          <w:sz w:val="34"/>
          <w:szCs w:val="34"/>
          <w:lang w:bidi="ar-IQ"/>
        </w:rPr>
      </w:pPr>
      <w:r w:rsidRPr="00695F66">
        <w:rPr>
          <w:rFonts w:cs="Arial"/>
          <w:sz w:val="34"/>
          <w:szCs w:val="34"/>
          <w:rtl/>
          <w:lang w:bidi="ar-IQ"/>
        </w:rPr>
        <w:t>هذا البحث الذي طرحته هو مدخل مهم وبداية جدية ل</w:t>
      </w:r>
      <w:r w:rsidRPr="00695F66">
        <w:rPr>
          <w:rFonts w:cs="Arial" w:hint="cs"/>
          <w:sz w:val="34"/>
          <w:szCs w:val="34"/>
          <w:rtl/>
          <w:lang w:bidi="ar-IQ"/>
        </w:rPr>
        <w:t>إ</w:t>
      </w:r>
      <w:r w:rsidRPr="00695F66">
        <w:rPr>
          <w:rFonts w:cs="Arial"/>
          <w:sz w:val="34"/>
          <w:szCs w:val="34"/>
          <w:rtl/>
          <w:lang w:bidi="ar-IQ"/>
        </w:rPr>
        <w:t>عادة النظر وتجديد البحث حول الوسطية</w:t>
      </w:r>
      <w:r w:rsidRPr="00695F66">
        <w:rPr>
          <w:sz w:val="34"/>
          <w:szCs w:val="34"/>
          <w:lang w:bidi="ar-IQ"/>
        </w:rPr>
        <w:t>.</w:t>
      </w:r>
    </w:p>
    <w:p w:rsidR="00992664" w:rsidRDefault="009B1EF3" w:rsidP="009B1EF3">
      <w:pPr>
        <w:bidi/>
        <w:jc w:val="both"/>
        <w:rPr>
          <w:sz w:val="34"/>
          <w:szCs w:val="34"/>
          <w:rtl/>
          <w:lang w:bidi="ar-IQ"/>
        </w:rPr>
      </w:pPr>
      <w:r w:rsidRPr="00695F66">
        <w:rPr>
          <w:rFonts w:cs="Arial"/>
          <w:sz w:val="34"/>
          <w:szCs w:val="34"/>
          <w:rtl/>
          <w:lang w:bidi="ar-IQ"/>
        </w:rPr>
        <w:t>ولو اوفق انشاء الله فس</w:t>
      </w:r>
      <w:r w:rsidRPr="00695F66">
        <w:rPr>
          <w:rFonts w:cs="Arial" w:hint="cs"/>
          <w:sz w:val="34"/>
          <w:szCs w:val="34"/>
          <w:rtl/>
          <w:lang w:bidi="ar-IQ"/>
        </w:rPr>
        <w:t>أ</w:t>
      </w:r>
      <w:r w:rsidRPr="00695F66">
        <w:rPr>
          <w:rFonts w:cs="Arial"/>
          <w:sz w:val="34"/>
          <w:szCs w:val="34"/>
          <w:rtl/>
          <w:lang w:bidi="ar-IQ"/>
        </w:rPr>
        <w:t>كتب في ذلك مطالب اخرى وكتتمة متابعة لهذا البحث انشاء الله</w:t>
      </w:r>
      <w:r w:rsidRPr="00695F66">
        <w:rPr>
          <w:sz w:val="34"/>
          <w:szCs w:val="34"/>
          <w:lang w:bidi="ar-IQ"/>
        </w:rPr>
        <w:t>.</w:t>
      </w:r>
    </w:p>
    <w:p w:rsidR="00E640A2" w:rsidRDefault="00E640A2" w:rsidP="00E640A2">
      <w:pPr>
        <w:bidi/>
        <w:jc w:val="both"/>
        <w:rPr>
          <w:rFonts w:hint="cs"/>
          <w:sz w:val="34"/>
          <w:szCs w:val="34"/>
          <w:rtl/>
          <w:lang w:bidi="ar-IQ"/>
        </w:rPr>
      </w:pPr>
      <w:r>
        <w:rPr>
          <w:rFonts w:hint="cs"/>
          <w:sz w:val="34"/>
          <w:szCs w:val="34"/>
          <w:rtl/>
          <w:lang w:bidi="ar-IQ"/>
        </w:rPr>
        <w:lastRenderedPageBreak/>
        <w:t>سماحة الدكتور أحمد مبلغي</w:t>
      </w:r>
    </w:p>
    <w:p w:rsidR="00E640A2" w:rsidRPr="00695F66" w:rsidRDefault="00E640A2" w:rsidP="00E640A2">
      <w:pPr>
        <w:bidi/>
        <w:jc w:val="both"/>
        <w:rPr>
          <w:rFonts w:hint="cs"/>
          <w:sz w:val="34"/>
          <w:szCs w:val="34"/>
          <w:lang w:bidi="ar-IQ"/>
        </w:rPr>
      </w:pPr>
      <w:r>
        <w:rPr>
          <w:rFonts w:hint="cs"/>
          <w:sz w:val="34"/>
          <w:szCs w:val="34"/>
          <w:rtl/>
          <w:lang w:bidi="ar-IQ"/>
        </w:rPr>
        <w:t>رئيس جامعة المذاهب الإسلامية</w:t>
      </w:r>
      <w:bookmarkEnd w:id="0"/>
    </w:p>
    <w:sectPr w:rsidR="00E640A2" w:rsidRPr="00695F66" w:rsidSect="00695F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F3"/>
    <w:rsid w:val="00225D6D"/>
    <w:rsid w:val="00695F66"/>
    <w:rsid w:val="008154DC"/>
    <w:rsid w:val="009B1EF3"/>
    <w:rsid w:val="00E64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83CCE-10C8-47E7-AB55-B2AAB20E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AliShirali</dc:creator>
  <cp:keywords/>
  <dc:description/>
  <cp:lastModifiedBy>AliShirali</cp:lastModifiedBy>
  <cp:revision>2</cp:revision>
  <dcterms:created xsi:type="dcterms:W3CDTF">2016-06-07T10:02:00Z</dcterms:created>
  <dcterms:modified xsi:type="dcterms:W3CDTF">2016-06-07T10:02:00Z</dcterms:modified>
</cp:coreProperties>
</file>